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518"/>
        <w:gridCol w:w="7330"/>
      </w:tblGrid>
      <w:tr w:rsidR="002418C3">
        <w:trPr>
          <w:trHeight w:val="184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418C3" w:rsidRPr="002418C3" w:rsidRDefault="002418C3" w:rsidP="00BD389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393714" cy="1080000"/>
                  <wp:effectExtent l="25400" t="0" r="3286" b="0"/>
                  <wp:docPr id="3" name="Picture 2" descr="codatalogo-ungroup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atalogo-ungrouped.eps"/>
                          <pic:cNvPicPr/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</ve:Choice>
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>
                          <a:xfrm>
                            <a:off x="0" y="0"/>
                            <a:ext cx="13937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0C" w:rsidRDefault="00F97899" w:rsidP="00FA58F7">
            <w:pPr>
              <w:spacing w:before="120" w:after="120"/>
              <w:jc w:val="center"/>
              <w:rPr>
                <w:rFonts w:asciiTheme="majorHAnsi" w:hAnsiTheme="majorHAnsi"/>
                <w:b/>
                <w:sz w:val="48"/>
              </w:rPr>
            </w:pPr>
            <w:r>
              <w:rPr>
                <w:rFonts w:asciiTheme="majorHAnsi" w:hAnsiTheme="majorHAnsi"/>
                <w:b/>
                <w:sz w:val="48"/>
              </w:rPr>
              <w:t>CODATA Prize 2016</w:t>
            </w:r>
          </w:p>
          <w:p w:rsidR="002418C3" w:rsidRPr="00B41E0C" w:rsidRDefault="00F97899" w:rsidP="00F97899">
            <w:pPr>
              <w:spacing w:before="120" w:after="12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Call for nominations for outstanding a</w:t>
            </w:r>
            <w:r w:rsidR="00B41E0C" w:rsidRPr="00B41E0C">
              <w:rPr>
                <w:rFonts w:asciiTheme="majorHAnsi" w:hAnsiTheme="majorHAnsi"/>
                <w:b/>
                <w:sz w:val="32"/>
              </w:rPr>
              <w:t xml:space="preserve">chievement in </w:t>
            </w:r>
            <w:r>
              <w:rPr>
                <w:rFonts w:asciiTheme="majorHAnsi" w:hAnsiTheme="majorHAnsi"/>
                <w:b/>
                <w:sz w:val="32"/>
              </w:rPr>
              <w:t>advancing the availability, quality and use of data for research</w:t>
            </w:r>
          </w:p>
        </w:tc>
      </w:tr>
    </w:tbl>
    <w:p w:rsidR="00B41E0C" w:rsidRDefault="00B41E0C" w:rsidP="00B41E0C">
      <w:pPr>
        <w:spacing w:before="120" w:after="120"/>
        <w:rPr>
          <w:rFonts w:asciiTheme="majorHAnsi" w:hAnsiTheme="majorHAnsi"/>
          <w:sz w:val="22"/>
        </w:rPr>
      </w:pPr>
    </w:p>
    <w:p w:rsidR="00B41E0C" w:rsidRPr="00B41E0C" w:rsidRDefault="00195DD2" w:rsidP="00195DD2">
      <w:pPr>
        <w:pStyle w:val="Heading2"/>
      </w:pPr>
      <w:r>
        <w:t>Purpose and Criteria</w:t>
      </w:r>
    </w:p>
    <w:p w:rsidR="00B41E0C" w:rsidRPr="00B41E0C" w:rsidRDefault="00EC61D3" w:rsidP="00B41E0C">
      <w:pPr>
        <w:spacing w:before="120" w:after="120"/>
        <w:rPr>
          <w:rFonts w:asciiTheme="majorHAnsi" w:hAnsiTheme="majorHAnsi"/>
          <w:sz w:val="22"/>
        </w:rPr>
      </w:pPr>
      <w:r w:rsidRPr="00EC61D3">
        <w:rPr>
          <w:rFonts w:asciiTheme="majorHAnsi" w:hAnsiTheme="majorHAnsi"/>
          <w:b/>
          <w:sz w:val="22"/>
        </w:rPr>
        <w:t>The CODATA Prize is a major biennial award made in recognition of outstanding achievement in advancing the availability, quality and use of data for research.</w:t>
      </w:r>
      <w:r>
        <w:rPr>
          <w:rFonts w:asciiTheme="majorHAnsi" w:hAnsiTheme="majorHAnsi"/>
          <w:sz w:val="22"/>
        </w:rPr>
        <w:t xml:space="preserve">  Additionally, the CODATA Prize:</w:t>
      </w:r>
    </w:p>
    <w:p w:rsidR="00B41E0C" w:rsidRPr="00B41E0C" w:rsidRDefault="001800B9" w:rsidP="00B41E0C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is</w:t>
      </w:r>
      <w:proofErr w:type="gramEnd"/>
      <w:r>
        <w:rPr>
          <w:rFonts w:asciiTheme="majorHAnsi" w:hAnsiTheme="majorHAnsi"/>
          <w:sz w:val="22"/>
        </w:rPr>
        <w:t xml:space="preserve"> given in recognition either of </w:t>
      </w:r>
      <w:r w:rsidR="00B41E0C" w:rsidRPr="00B41E0C">
        <w:rPr>
          <w:rFonts w:asciiTheme="majorHAnsi" w:hAnsiTheme="majorHAnsi"/>
          <w:sz w:val="22"/>
        </w:rPr>
        <w:t>a one time achievem</w:t>
      </w:r>
      <w:r w:rsidR="00B41E0C">
        <w:rPr>
          <w:rFonts w:asciiTheme="majorHAnsi" w:hAnsiTheme="majorHAnsi"/>
          <w:sz w:val="22"/>
        </w:rPr>
        <w:t xml:space="preserve">ent or </w:t>
      </w:r>
      <w:r>
        <w:rPr>
          <w:rFonts w:asciiTheme="majorHAnsi" w:hAnsiTheme="majorHAnsi"/>
          <w:sz w:val="22"/>
        </w:rPr>
        <w:t xml:space="preserve">of </w:t>
      </w:r>
      <w:r w:rsidR="00B41E0C">
        <w:rPr>
          <w:rFonts w:asciiTheme="majorHAnsi" w:hAnsiTheme="majorHAnsi"/>
          <w:sz w:val="22"/>
        </w:rPr>
        <w:t>an achievement over time;</w:t>
      </w:r>
    </w:p>
    <w:p w:rsidR="00B41E0C" w:rsidRPr="00B41E0C" w:rsidRDefault="00B41E0C" w:rsidP="00B41E0C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i</w:t>
      </w:r>
      <w:r w:rsidR="00202D87">
        <w:rPr>
          <w:rFonts w:asciiTheme="majorHAnsi" w:hAnsiTheme="majorHAnsi"/>
          <w:sz w:val="22"/>
        </w:rPr>
        <w:t>s</w:t>
      </w:r>
      <w:proofErr w:type="gramEnd"/>
      <w:r w:rsidR="00202D87">
        <w:rPr>
          <w:rFonts w:asciiTheme="majorHAnsi" w:hAnsiTheme="majorHAnsi"/>
          <w:sz w:val="22"/>
        </w:rPr>
        <w:t xml:space="preserve"> given, in preference, </w:t>
      </w:r>
      <w:r w:rsidRPr="00B41E0C">
        <w:rPr>
          <w:rFonts w:asciiTheme="majorHAnsi" w:hAnsiTheme="majorHAnsi"/>
          <w:sz w:val="22"/>
        </w:rPr>
        <w:t>to an individu</w:t>
      </w:r>
      <w:r>
        <w:rPr>
          <w:rFonts w:asciiTheme="majorHAnsi" w:hAnsiTheme="majorHAnsi"/>
          <w:sz w:val="22"/>
        </w:rPr>
        <w:t>al;</w:t>
      </w:r>
    </w:p>
    <w:p w:rsidR="00B41E0C" w:rsidRDefault="00B41E0C" w:rsidP="00B41E0C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sz w:val="22"/>
        </w:rPr>
      </w:pPr>
      <w:proofErr w:type="spellStart"/>
      <w:proofErr w:type="gramStart"/>
      <w:r>
        <w:rPr>
          <w:rFonts w:asciiTheme="majorHAnsi" w:hAnsiTheme="majorHAnsi"/>
          <w:sz w:val="22"/>
        </w:rPr>
        <w:t>r</w:t>
      </w:r>
      <w:r w:rsidRPr="00B41E0C">
        <w:rPr>
          <w:rFonts w:asciiTheme="majorHAnsi" w:hAnsiTheme="majorHAnsi"/>
          <w:sz w:val="22"/>
        </w:rPr>
        <w:t>ecognises</w:t>
      </w:r>
      <w:proofErr w:type="spellEnd"/>
      <w:proofErr w:type="gramEnd"/>
      <w:r w:rsidRPr="00B41E0C">
        <w:rPr>
          <w:rFonts w:asciiTheme="majorHAnsi" w:hAnsiTheme="majorHAnsi"/>
          <w:sz w:val="22"/>
        </w:rPr>
        <w:t xml:space="preserve"> work carried out in </w:t>
      </w:r>
      <w:r w:rsidR="00EC61D3">
        <w:rPr>
          <w:rFonts w:asciiTheme="majorHAnsi" w:hAnsiTheme="majorHAnsi"/>
          <w:sz w:val="22"/>
        </w:rPr>
        <w:t>areas</w:t>
      </w:r>
      <w:r w:rsidRPr="00B41E0C">
        <w:rPr>
          <w:rFonts w:asciiTheme="majorHAnsi" w:hAnsiTheme="majorHAnsi"/>
          <w:sz w:val="22"/>
        </w:rPr>
        <w:t xml:space="preserve"> of importance to </w:t>
      </w:r>
      <w:r w:rsidR="00EC61D3">
        <w:rPr>
          <w:rFonts w:asciiTheme="majorHAnsi" w:hAnsiTheme="majorHAnsi"/>
          <w:sz w:val="22"/>
        </w:rPr>
        <w:t>the CODATA mission, such as</w:t>
      </w:r>
      <w:r w:rsidRPr="00B41E0C">
        <w:rPr>
          <w:rFonts w:asciiTheme="majorHAnsi" w:hAnsiTheme="majorHAnsi"/>
          <w:sz w:val="22"/>
        </w:rPr>
        <w:t xml:space="preserve"> data management, evaluation, dissemination, access issues, international cooperation, knowledge discovery,</w:t>
      </w:r>
      <w:r>
        <w:rPr>
          <w:rFonts w:asciiTheme="majorHAnsi" w:hAnsiTheme="majorHAnsi"/>
          <w:sz w:val="22"/>
        </w:rPr>
        <w:t xml:space="preserve"> archiving or related subjects.</w:t>
      </w:r>
    </w:p>
    <w:p w:rsidR="00750755" w:rsidRDefault="00195DD2" w:rsidP="00B41E0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Nominations should </w:t>
      </w:r>
      <w:r w:rsidR="00202D87">
        <w:rPr>
          <w:rFonts w:asciiTheme="majorHAnsi" w:hAnsiTheme="majorHAnsi"/>
          <w:sz w:val="22"/>
        </w:rPr>
        <w:t xml:space="preserve">be sure to </w:t>
      </w:r>
      <w:r>
        <w:rPr>
          <w:rFonts w:asciiTheme="majorHAnsi" w:hAnsiTheme="majorHAnsi"/>
          <w:sz w:val="22"/>
        </w:rPr>
        <w:t>address these criteria.</w:t>
      </w:r>
    </w:p>
    <w:p w:rsidR="00B41E0C" w:rsidRPr="00B41E0C" w:rsidRDefault="00195DD2" w:rsidP="00195DD2">
      <w:pPr>
        <w:pStyle w:val="Heading2"/>
      </w:pPr>
      <w:r>
        <w:t>Prize Award</w:t>
      </w:r>
    </w:p>
    <w:p w:rsidR="00EC61D3" w:rsidRDefault="00B41E0C" w:rsidP="00B41E0C">
      <w:pPr>
        <w:spacing w:before="120" w:after="120"/>
        <w:rPr>
          <w:rFonts w:asciiTheme="majorHAnsi" w:hAnsiTheme="majorHAnsi"/>
          <w:sz w:val="22"/>
        </w:rPr>
      </w:pPr>
      <w:r w:rsidRPr="00B41E0C">
        <w:rPr>
          <w:rFonts w:asciiTheme="majorHAnsi" w:hAnsiTheme="majorHAnsi"/>
          <w:sz w:val="22"/>
        </w:rPr>
        <w:t xml:space="preserve">The </w:t>
      </w:r>
      <w:r w:rsidR="00EC61D3">
        <w:rPr>
          <w:rFonts w:asciiTheme="majorHAnsi" w:hAnsiTheme="majorHAnsi"/>
          <w:sz w:val="22"/>
        </w:rPr>
        <w:t>2016</w:t>
      </w:r>
      <w:r>
        <w:rPr>
          <w:rFonts w:asciiTheme="majorHAnsi" w:hAnsiTheme="majorHAnsi"/>
          <w:sz w:val="22"/>
        </w:rPr>
        <w:t xml:space="preserve"> </w:t>
      </w:r>
      <w:r w:rsidRPr="00B41E0C">
        <w:rPr>
          <w:rFonts w:asciiTheme="majorHAnsi" w:hAnsiTheme="majorHAnsi"/>
          <w:sz w:val="22"/>
        </w:rPr>
        <w:t xml:space="preserve">CODATA </w:t>
      </w:r>
      <w:r>
        <w:rPr>
          <w:rFonts w:asciiTheme="majorHAnsi" w:hAnsiTheme="majorHAnsi"/>
          <w:sz w:val="22"/>
        </w:rPr>
        <w:t>Prize will</w:t>
      </w:r>
      <w:r w:rsidR="00EC61D3">
        <w:rPr>
          <w:rFonts w:asciiTheme="majorHAnsi" w:hAnsiTheme="majorHAnsi"/>
          <w:sz w:val="22"/>
        </w:rPr>
        <w:t xml:space="preserve"> be presented at </w:t>
      </w:r>
      <w:proofErr w:type="spellStart"/>
      <w:r w:rsidR="00EC61D3">
        <w:rPr>
          <w:rFonts w:asciiTheme="majorHAnsi" w:hAnsiTheme="majorHAnsi"/>
          <w:sz w:val="22"/>
        </w:rPr>
        <w:t>SciDataCon</w:t>
      </w:r>
      <w:proofErr w:type="spellEnd"/>
      <w:r w:rsidR="00EC61D3">
        <w:rPr>
          <w:rFonts w:asciiTheme="majorHAnsi" w:hAnsiTheme="majorHAnsi"/>
          <w:sz w:val="22"/>
        </w:rPr>
        <w:t xml:space="preserve"> 2016 &lt;</w:t>
      </w:r>
      <w:r w:rsidR="00EC61D3" w:rsidRPr="00EC61D3">
        <w:rPr>
          <w:rFonts w:asciiTheme="majorHAnsi" w:hAnsiTheme="majorHAnsi"/>
          <w:sz w:val="22"/>
        </w:rPr>
        <w:t>http://www.scidatacon.org/2016/</w:t>
      </w:r>
      <w:r w:rsidR="00EC61D3">
        <w:rPr>
          <w:rFonts w:asciiTheme="majorHAnsi" w:hAnsiTheme="majorHAnsi"/>
          <w:sz w:val="22"/>
        </w:rPr>
        <w:t>&gt;, 12-13 September 2016</w:t>
      </w:r>
      <w:r>
        <w:rPr>
          <w:rFonts w:asciiTheme="majorHAnsi" w:hAnsiTheme="majorHAnsi"/>
          <w:sz w:val="22"/>
        </w:rPr>
        <w:t xml:space="preserve">, </w:t>
      </w:r>
      <w:r w:rsidR="00EC61D3">
        <w:rPr>
          <w:rFonts w:asciiTheme="majorHAnsi" w:hAnsiTheme="majorHAnsi"/>
          <w:sz w:val="22"/>
        </w:rPr>
        <w:t>Denver, Colorado, USA.</w:t>
      </w:r>
      <w:r w:rsidRPr="00B41E0C">
        <w:rPr>
          <w:rFonts w:asciiTheme="majorHAnsi" w:hAnsiTheme="majorHAnsi"/>
          <w:sz w:val="22"/>
        </w:rPr>
        <w:t xml:space="preserve"> </w:t>
      </w:r>
      <w:r w:rsidR="00EC61D3">
        <w:rPr>
          <w:rFonts w:asciiTheme="majorHAnsi" w:hAnsiTheme="majorHAnsi"/>
          <w:sz w:val="22"/>
        </w:rPr>
        <w:t xml:space="preserve"> </w:t>
      </w:r>
      <w:proofErr w:type="spellStart"/>
      <w:r w:rsidR="00EC61D3">
        <w:rPr>
          <w:rFonts w:asciiTheme="majorHAnsi" w:hAnsiTheme="majorHAnsi"/>
          <w:sz w:val="22"/>
        </w:rPr>
        <w:t>SciDataCon</w:t>
      </w:r>
      <w:proofErr w:type="spellEnd"/>
      <w:r w:rsidR="00EC61D3">
        <w:rPr>
          <w:rFonts w:asciiTheme="majorHAnsi" w:hAnsiTheme="majorHAnsi"/>
          <w:sz w:val="22"/>
        </w:rPr>
        <w:t xml:space="preserve"> 2016 is part of International Data Week, a major event for the global research data community.</w:t>
      </w:r>
    </w:p>
    <w:p w:rsidR="008513B4" w:rsidRDefault="00B41E0C" w:rsidP="00B41E0C">
      <w:pPr>
        <w:spacing w:before="120" w:after="120"/>
        <w:rPr>
          <w:rFonts w:asciiTheme="majorHAnsi" w:hAnsiTheme="majorHAnsi"/>
          <w:sz w:val="22"/>
        </w:rPr>
      </w:pPr>
      <w:r w:rsidRPr="00B41E0C">
        <w:rPr>
          <w:rFonts w:asciiTheme="majorHAnsi" w:hAnsiTheme="majorHAnsi"/>
          <w:sz w:val="22"/>
        </w:rPr>
        <w:t xml:space="preserve">The recipient of the </w:t>
      </w:r>
      <w:r>
        <w:rPr>
          <w:rFonts w:asciiTheme="majorHAnsi" w:hAnsiTheme="majorHAnsi"/>
          <w:sz w:val="22"/>
        </w:rPr>
        <w:t>Prize</w:t>
      </w:r>
      <w:r w:rsidRPr="00B41E0C">
        <w:rPr>
          <w:rFonts w:asciiTheme="majorHAnsi" w:hAnsiTheme="majorHAnsi"/>
          <w:sz w:val="22"/>
        </w:rPr>
        <w:t xml:space="preserve"> will be </w:t>
      </w:r>
      <w:r>
        <w:rPr>
          <w:rFonts w:asciiTheme="majorHAnsi" w:hAnsiTheme="majorHAnsi"/>
          <w:sz w:val="22"/>
        </w:rPr>
        <w:t>presented with a commemorative p</w:t>
      </w:r>
      <w:r w:rsidRPr="00B41E0C">
        <w:rPr>
          <w:rFonts w:asciiTheme="majorHAnsi" w:hAnsiTheme="majorHAnsi"/>
          <w:sz w:val="22"/>
        </w:rPr>
        <w:t xml:space="preserve">iece of </w:t>
      </w:r>
      <w:r>
        <w:rPr>
          <w:rFonts w:asciiTheme="majorHAnsi" w:hAnsiTheme="majorHAnsi"/>
          <w:sz w:val="22"/>
        </w:rPr>
        <w:t>art</w:t>
      </w:r>
      <w:r w:rsidRPr="00B41E0C">
        <w:rPr>
          <w:rFonts w:asciiTheme="majorHAnsi" w:hAnsiTheme="majorHAnsi"/>
          <w:sz w:val="22"/>
        </w:rPr>
        <w:t xml:space="preserve"> and will also receive financial support to travel to </w:t>
      </w:r>
      <w:r w:rsidR="00EC61D3">
        <w:rPr>
          <w:rFonts w:asciiTheme="majorHAnsi" w:hAnsiTheme="majorHAnsi"/>
          <w:sz w:val="22"/>
        </w:rPr>
        <w:t>Denver</w:t>
      </w:r>
      <w:r w:rsidR="00B9232D">
        <w:rPr>
          <w:rFonts w:asciiTheme="majorHAnsi" w:hAnsiTheme="majorHAnsi"/>
          <w:sz w:val="22"/>
        </w:rPr>
        <w:t xml:space="preserve"> to deliver a</w:t>
      </w:r>
      <w:r w:rsidRPr="00B41E0C">
        <w:rPr>
          <w:rFonts w:asciiTheme="majorHAnsi" w:hAnsiTheme="majorHAnsi"/>
          <w:sz w:val="22"/>
        </w:rPr>
        <w:t xml:space="preserve"> </w:t>
      </w:r>
      <w:r w:rsidR="008513B4">
        <w:rPr>
          <w:rFonts w:asciiTheme="majorHAnsi" w:hAnsiTheme="majorHAnsi"/>
          <w:sz w:val="22"/>
        </w:rPr>
        <w:t>Prize</w:t>
      </w:r>
      <w:r w:rsidRPr="00B41E0C">
        <w:rPr>
          <w:rFonts w:asciiTheme="majorHAnsi" w:hAnsiTheme="majorHAnsi"/>
          <w:sz w:val="22"/>
        </w:rPr>
        <w:t xml:space="preserve"> lecture at the </w:t>
      </w:r>
      <w:proofErr w:type="spellStart"/>
      <w:r w:rsidR="00EC61D3">
        <w:rPr>
          <w:rFonts w:asciiTheme="majorHAnsi" w:hAnsiTheme="majorHAnsi"/>
          <w:sz w:val="22"/>
        </w:rPr>
        <w:t>SciDataCon</w:t>
      </w:r>
      <w:proofErr w:type="spellEnd"/>
      <w:r w:rsidR="00EC61D3">
        <w:rPr>
          <w:rFonts w:asciiTheme="majorHAnsi" w:hAnsiTheme="majorHAnsi"/>
          <w:sz w:val="22"/>
        </w:rPr>
        <w:t xml:space="preserve"> 2016</w:t>
      </w:r>
      <w:r w:rsidRPr="00B41E0C">
        <w:rPr>
          <w:rFonts w:asciiTheme="majorHAnsi" w:hAnsiTheme="majorHAnsi"/>
          <w:sz w:val="22"/>
        </w:rPr>
        <w:t>.</w:t>
      </w:r>
    </w:p>
    <w:p w:rsidR="008513B4" w:rsidRDefault="00195DD2" w:rsidP="00195DD2">
      <w:pPr>
        <w:pStyle w:val="Heading2"/>
      </w:pPr>
      <w:r>
        <w:t>Procedure for Nominations</w:t>
      </w:r>
    </w:p>
    <w:p w:rsidR="00B41E0C" w:rsidRPr="00195DD2" w:rsidRDefault="008513B4" w:rsidP="00B41E0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Nominations may be made by CODATA National and Union Members, Supporting </w:t>
      </w:r>
      <w:proofErr w:type="spellStart"/>
      <w:r>
        <w:rPr>
          <w:rFonts w:asciiTheme="majorHAnsi" w:hAnsiTheme="majorHAnsi"/>
          <w:sz w:val="22"/>
        </w:rPr>
        <w:t>Organisation</w:t>
      </w:r>
      <w:r w:rsidR="00946E54">
        <w:rPr>
          <w:rFonts w:asciiTheme="majorHAnsi" w:hAnsiTheme="majorHAnsi"/>
          <w:sz w:val="22"/>
        </w:rPr>
        <w:t>s</w:t>
      </w:r>
      <w:proofErr w:type="spellEnd"/>
      <w:r w:rsidR="00946E54">
        <w:rPr>
          <w:rFonts w:asciiTheme="majorHAnsi" w:hAnsiTheme="majorHAnsi"/>
          <w:sz w:val="22"/>
        </w:rPr>
        <w:t xml:space="preserve"> and Task Groups</w:t>
      </w:r>
      <w:r w:rsidR="00195DD2">
        <w:rPr>
          <w:rFonts w:asciiTheme="majorHAnsi" w:hAnsiTheme="majorHAnsi"/>
          <w:sz w:val="22"/>
        </w:rPr>
        <w:t xml:space="preserve"> and should use the attached form</w:t>
      </w:r>
      <w:r w:rsidR="00946E54">
        <w:rPr>
          <w:rFonts w:asciiTheme="majorHAnsi" w:hAnsiTheme="majorHAnsi"/>
          <w:sz w:val="22"/>
        </w:rPr>
        <w:t xml:space="preserve">.  </w:t>
      </w:r>
      <w:r w:rsidR="00195DD2">
        <w:rPr>
          <w:rFonts w:asciiTheme="majorHAnsi" w:hAnsiTheme="majorHAnsi"/>
          <w:sz w:val="22"/>
        </w:rPr>
        <w:t xml:space="preserve">Nominations should be submitted to </w:t>
      </w:r>
      <w:r w:rsidR="00553750">
        <w:rPr>
          <w:rFonts w:asciiTheme="majorHAnsi" w:hAnsiTheme="majorHAnsi"/>
          <w:sz w:val="22"/>
        </w:rPr>
        <w:t xml:space="preserve">Simon </w:t>
      </w:r>
      <w:proofErr w:type="spellStart"/>
      <w:r w:rsidR="00553750">
        <w:rPr>
          <w:rFonts w:asciiTheme="majorHAnsi" w:hAnsiTheme="majorHAnsi"/>
          <w:sz w:val="22"/>
        </w:rPr>
        <w:t>Hodson</w:t>
      </w:r>
      <w:proofErr w:type="spellEnd"/>
      <w:r w:rsidR="00553750">
        <w:rPr>
          <w:rFonts w:asciiTheme="majorHAnsi" w:hAnsiTheme="majorHAnsi"/>
          <w:sz w:val="22"/>
        </w:rPr>
        <w:t xml:space="preserve">, </w:t>
      </w:r>
      <w:r w:rsidR="00195DD2">
        <w:rPr>
          <w:rFonts w:asciiTheme="majorHAnsi" w:hAnsiTheme="majorHAnsi"/>
          <w:sz w:val="22"/>
        </w:rPr>
        <w:t xml:space="preserve">CODATA </w:t>
      </w:r>
      <w:r w:rsidR="00553750">
        <w:rPr>
          <w:rFonts w:asciiTheme="majorHAnsi" w:hAnsiTheme="majorHAnsi"/>
          <w:sz w:val="22"/>
        </w:rPr>
        <w:t xml:space="preserve">Executive Director </w:t>
      </w:r>
      <w:r w:rsidR="00EC61D3">
        <w:rPr>
          <w:rFonts w:asciiTheme="majorHAnsi" w:hAnsiTheme="majorHAnsi"/>
          <w:sz w:val="22"/>
        </w:rPr>
        <w:t>&lt;simon</w:t>
      </w:r>
      <w:r w:rsidR="00195DD2">
        <w:rPr>
          <w:rFonts w:asciiTheme="majorHAnsi" w:hAnsiTheme="majorHAnsi"/>
          <w:sz w:val="22"/>
        </w:rPr>
        <w:t xml:space="preserve">@codata.org&gt;.  </w:t>
      </w:r>
      <w:r w:rsidR="00946E54" w:rsidRPr="00195DD2">
        <w:rPr>
          <w:rFonts w:asciiTheme="majorHAnsi" w:hAnsiTheme="majorHAnsi"/>
          <w:b/>
          <w:sz w:val="22"/>
        </w:rPr>
        <w:t xml:space="preserve">The deadline for nominations is </w:t>
      </w:r>
      <w:r w:rsidR="00EC61D3">
        <w:rPr>
          <w:rFonts w:asciiTheme="majorHAnsi" w:hAnsiTheme="majorHAnsi"/>
          <w:b/>
          <w:sz w:val="22"/>
        </w:rPr>
        <w:t>11 July 2016</w:t>
      </w:r>
      <w:r w:rsidR="00195DD2" w:rsidRPr="00195DD2">
        <w:rPr>
          <w:rFonts w:asciiTheme="majorHAnsi" w:hAnsiTheme="majorHAnsi"/>
          <w:b/>
          <w:sz w:val="22"/>
        </w:rPr>
        <w:t>.</w:t>
      </w:r>
    </w:p>
    <w:p w:rsidR="009928DC" w:rsidRDefault="00EC61D3" w:rsidP="009928DC">
      <w:pPr>
        <w:pStyle w:val="Heading2"/>
      </w:pPr>
      <w:r>
        <w:t>CODATA Prize 2016</w:t>
      </w:r>
      <w:r w:rsidR="009928DC">
        <w:t xml:space="preserve"> Committee</w:t>
      </w:r>
    </w:p>
    <w:p w:rsidR="009928DC" w:rsidRDefault="00EC61D3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CODATA Prize 2016</w:t>
      </w:r>
      <w:r w:rsidR="009928DC">
        <w:rPr>
          <w:rFonts w:asciiTheme="majorHAnsi" w:hAnsiTheme="majorHAnsi"/>
          <w:sz w:val="22"/>
        </w:rPr>
        <w:t xml:space="preserve"> Committee is composed of:</w:t>
      </w:r>
    </w:p>
    <w:p w:rsidR="009928DC" w:rsidRDefault="00EC61D3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Geoffrey </w:t>
      </w:r>
      <w:proofErr w:type="spellStart"/>
      <w:r>
        <w:rPr>
          <w:rFonts w:asciiTheme="majorHAnsi" w:hAnsiTheme="majorHAnsi"/>
          <w:sz w:val="22"/>
        </w:rPr>
        <w:t>Boulton</w:t>
      </w:r>
      <w:proofErr w:type="spellEnd"/>
      <w:r w:rsidR="009928DC">
        <w:rPr>
          <w:rFonts w:asciiTheme="majorHAnsi" w:hAnsiTheme="majorHAnsi"/>
          <w:sz w:val="22"/>
        </w:rPr>
        <w:t>, CODATA President</w:t>
      </w:r>
    </w:p>
    <w:p w:rsidR="00EC61D3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Takashi </w:t>
      </w:r>
      <w:proofErr w:type="spellStart"/>
      <w:r>
        <w:rPr>
          <w:rFonts w:asciiTheme="majorHAnsi" w:hAnsiTheme="majorHAnsi"/>
          <w:sz w:val="22"/>
        </w:rPr>
        <w:t>Gojobori</w:t>
      </w:r>
      <w:proofErr w:type="spellEnd"/>
      <w:r>
        <w:rPr>
          <w:rFonts w:asciiTheme="majorHAnsi" w:hAnsiTheme="majorHAnsi"/>
          <w:sz w:val="22"/>
        </w:rPr>
        <w:t>, CODATA Vice-President</w:t>
      </w:r>
    </w:p>
    <w:p w:rsidR="009928DC" w:rsidRDefault="00EC61D3" w:rsidP="009928DC">
      <w:pPr>
        <w:spacing w:before="120" w:after="120"/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Niv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Ahituv</w:t>
      </w:r>
      <w:proofErr w:type="spellEnd"/>
      <w:r>
        <w:rPr>
          <w:rFonts w:asciiTheme="majorHAnsi" w:hAnsiTheme="majorHAnsi"/>
          <w:sz w:val="22"/>
        </w:rPr>
        <w:t>, CODATA Vice-President</w:t>
      </w:r>
    </w:p>
    <w:p w:rsidR="009928DC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Sara Graves, CODATA Secretary General</w:t>
      </w:r>
    </w:p>
    <w:p w:rsidR="009928DC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John Broome, CODATA Treasurer</w:t>
      </w:r>
    </w:p>
    <w:p w:rsidR="00B41E0C" w:rsidRDefault="00B41E0C" w:rsidP="001219B8">
      <w:pPr>
        <w:spacing w:before="120" w:after="120"/>
        <w:rPr>
          <w:rFonts w:asciiTheme="majorHAnsi" w:hAnsiTheme="majorHAnsi"/>
          <w:sz w:val="22"/>
        </w:rPr>
      </w:pPr>
    </w:p>
    <w:p w:rsidR="00F04FA5" w:rsidRDefault="00F04FA5" w:rsidP="001219B8">
      <w:pPr>
        <w:spacing w:before="120" w:after="120"/>
        <w:rPr>
          <w:rFonts w:asciiTheme="majorHAnsi" w:hAnsiTheme="majorHAnsi"/>
          <w:sz w:val="22"/>
        </w:rPr>
      </w:pPr>
    </w:p>
    <w:p w:rsidR="00F84E79" w:rsidRPr="00F84E79" w:rsidRDefault="00F84E79" w:rsidP="001219B8">
      <w:pPr>
        <w:spacing w:before="120" w:after="120"/>
        <w:rPr>
          <w:rFonts w:asciiTheme="majorHAnsi" w:hAnsiTheme="majorHAnsi"/>
          <w:sz w:val="22"/>
        </w:rPr>
      </w:pPr>
    </w:p>
    <w:p w:rsidR="003A5CE3" w:rsidRDefault="003A5CE3" w:rsidP="00F04FA5">
      <w:pPr>
        <w:spacing w:before="120" w:after="120"/>
        <w:jc w:val="center"/>
        <w:rPr>
          <w:rFonts w:asciiTheme="majorHAnsi" w:hAnsiTheme="majorHAnsi"/>
          <w:b/>
          <w:sz w:val="32"/>
        </w:rPr>
        <w:sectPr w:rsidR="003A5C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567" w:footer="567" w:gutter="0"/>
          <w:pgNumType w:fmt="lowerRoman" w:start="1"/>
          <w:cols w:space="708"/>
          <w:titlePg/>
        </w:sectPr>
      </w:pPr>
    </w:p>
    <w:p w:rsidR="002B5A0F" w:rsidRPr="00FD0A99" w:rsidRDefault="002B5A0F" w:rsidP="002B5A0F">
      <w:pPr>
        <w:spacing w:before="120" w:after="120"/>
        <w:jc w:val="center"/>
        <w:rPr>
          <w:rFonts w:asciiTheme="majorHAnsi" w:hAnsiTheme="majorHAnsi"/>
          <w:b/>
          <w:sz w:val="48"/>
        </w:rPr>
      </w:pPr>
      <w:r w:rsidRPr="00FD0A99">
        <w:rPr>
          <w:rFonts w:asciiTheme="majorHAnsi" w:hAnsiTheme="majorHAnsi"/>
          <w:b/>
          <w:sz w:val="48"/>
        </w:rPr>
        <w:t xml:space="preserve">Nomination Form for the </w:t>
      </w:r>
      <w:r w:rsidR="00590D99">
        <w:rPr>
          <w:rFonts w:asciiTheme="majorHAnsi" w:hAnsiTheme="majorHAnsi"/>
          <w:b/>
          <w:sz w:val="48"/>
        </w:rPr>
        <w:t>CODATA Prize 2016</w:t>
      </w:r>
    </w:p>
    <w:p w:rsidR="002B5A0F" w:rsidRPr="002B5A0F" w:rsidRDefault="00FD0A99" w:rsidP="002B5A0F">
      <w:pPr>
        <w:spacing w:before="120" w:after="12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To be presented at </w:t>
      </w:r>
      <w:proofErr w:type="spellStart"/>
      <w:r>
        <w:rPr>
          <w:rFonts w:asciiTheme="majorHAnsi" w:hAnsiTheme="majorHAnsi"/>
          <w:b/>
          <w:sz w:val="32"/>
        </w:rPr>
        <w:t>SciDataCon</w:t>
      </w:r>
      <w:proofErr w:type="spellEnd"/>
      <w:r>
        <w:rPr>
          <w:rFonts w:asciiTheme="majorHAnsi" w:hAnsiTheme="majorHAnsi"/>
          <w:b/>
          <w:sz w:val="32"/>
        </w:rPr>
        <w:t xml:space="preserve"> </w:t>
      </w:r>
      <w:r w:rsidR="00590D99">
        <w:rPr>
          <w:rFonts w:asciiTheme="majorHAnsi" w:hAnsiTheme="majorHAnsi"/>
          <w:b/>
          <w:sz w:val="32"/>
        </w:rPr>
        <w:t>2016</w:t>
      </w:r>
      <w:r>
        <w:rPr>
          <w:rFonts w:asciiTheme="majorHAnsi" w:hAnsiTheme="majorHAnsi"/>
          <w:b/>
          <w:sz w:val="32"/>
        </w:rPr>
        <w:t xml:space="preserve">, </w:t>
      </w:r>
      <w:r w:rsidR="00861CC7">
        <w:rPr>
          <w:rFonts w:asciiTheme="majorHAnsi" w:hAnsiTheme="majorHAnsi"/>
          <w:b/>
          <w:sz w:val="32"/>
        </w:rPr>
        <w:t>Denver, CO., USA</w:t>
      </w:r>
    </w:p>
    <w:p w:rsidR="00F84E79" w:rsidRPr="00F84E79" w:rsidRDefault="00F84E79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Nomination Submitted</w:t>
            </w:r>
            <w:r>
              <w:rPr>
                <w:rFonts w:asciiTheme="majorHAnsi" w:hAnsiTheme="majorHAnsi"/>
                <w:sz w:val="22"/>
              </w:rPr>
              <w:t xml:space="preserve"> by</w:t>
            </w:r>
          </w:p>
        </w:tc>
        <w:tc>
          <w:tcPr>
            <w:tcW w:w="6804" w:type="dxa"/>
          </w:tcPr>
          <w:p w:rsidR="00EA063C" w:rsidRPr="00633F43" w:rsidRDefault="006905D6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n</w:t>
            </w:r>
            <w:r w:rsidR="00633F43">
              <w:rPr>
                <w:rFonts w:asciiTheme="majorHAnsi" w:hAnsiTheme="majorHAnsi"/>
                <w:b/>
                <w:i/>
                <w:sz w:val="22"/>
              </w:rPr>
              <w:t>ame of CODATA Member Delegate or Task Group Chair</w:t>
            </w: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Representing</w:t>
            </w:r>
          </w:p>
        </w:tc>
        <w:tc>
          <w:tcPr>
            <w:tcW w:w="6804" w:type="dxa"/>
          </w:tcPr>
          <w:p w:rsidR="00EA063C" w:rsidRPr="00633F43" w:rsidRDefault="006905D6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633F43" w:rsidRPr="00633F43">
              <w:rPr>
                <w:rFonts w:asciiTheme="majorHAnsi" w:hAnsiTheme="majorHAnsi"/>
                <w:b/>
                <w:i/>
                <w:sz w:val="22"/>
              </w:rPr>
              <w:t>CODATA Member or Task Group</w:t>
            </w: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3261"/>
        <w:gridCol w:w="6378"/>
      </w:tblGrid>
      <w:tr w:rsidR="00EA063C" w:rsidRPr="00EA063C">
        <w:tc>
          <w:tcPr>
            <w:tcW w:w="3261" w:type="dxa"/>
          </w:tcPr>
          <w:p w:rsidR="00EA063C" w:rsidRPr="00EA063C" w:rsidRDefault="00EA063C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 xml:space="preserve">Name of </w:t>
            </w:r>
            <w:r w:rsidR="00C40773">
              <w:rPr>
                <w:rFonts w:asciiTheme="majorHAnsi" w:hAnsiTheme="majorHAnsi"/>
                <w:sz w:val="22"/>
              </w:rPr>
              <w:t>CODATA Prize Nominee</w:t>
            </w:r>
            <w:r w:rsidRPr="00EA063C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6378" w:type="dxa"/>
          </w:tcPr>
          <w:p w:rsidR="00EA063C" w:rsidRPr="00633F43" w:rsidRDefault="006905D6" w:rsidP="00C4077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n</w:t>
            </w:r>
            <w:r w:rsidR="00633F43">
              <w:rPr>
                <w:rFonts w:asciiTheme="majorHAnsi" w:hAnsiTheme="majorHAnsi"/>
                <w:b/>
                <w:i/>
                <w:sz w:val="22"/>
              </w:rPr>
              <w:t xml:space="preserve">ame of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CODATA Prize nominee</w:t>
            </w: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633F43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Affiliation</w:t>
            </w:r>
          </w:p>
        </w:tc>
        <w:tc>
          <w:tcPr>
            <w:tcW w:w="6804" w:type="dxa"/>
          </w:tcPr>
          <w:p w:rsidR="00EA063C" w:rsidRPr="00633F43" w:rsidRDefault="006905D6" w:rsidP="00C4077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nominee’s professional a</w:t>
            </w:r>
            <w:r w:rsidR="00633F43">
              <w:rPr>
                <w:rFonts w:asciiTheme="majorHAnsi" w:hAnsiTheme="majorHAnsi"/>
                <w:b/>
                <w:i/>
                <w:sz w:val="22"/>
              </w:rPr>
              <w:t>ffiliation</w:t>
            </w:r>
          </w:p>
        </w:tc>
      </w:tr>
    </w:tbl>
    <w:p w:rsidR="00C40773" w:rsidRPr="002B5A0F" w:rsidRDefault="00C40773" w:rsidP="00C40773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C40773" w:rsidRPr="002B5A0F">
        <w:tc>
          <w:tcPr>
            <w:tcW w:w="2835" w:type="dxa"/>
          </w:tcPr>
          <w:p w:rsidR="00C40773" w:rsidRPr="00EA063C" w:rsidRDefault="00C40773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Nominee Contact Details</w:t>
            </w:r>
          </w:p>
        </w:tc>
        <w:tc>
          <w:tcPr>
            <w:tcW w:w="6804" w:type="dxa"/>
          </w:tcPr>
          <w:p w:rsidR="00C564DB" w:rsidRDefault="00C40773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Replace with full contact details for the nominee, including e-mail, telephone and postal address</w:t>
            </w:r>
          </w:p>
          <w:p w:rsidR="00C564DB" w:rsidRDefault="00C564DB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  <w:p w:rsidR="00C564DB" w:rsidRDefault="00C564DB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  <w:p w:rsidR="00C564DB" w:rsidRDefault="00C564DB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  <w:p w:rsidR="00C40773" w:rsidRPr="00C564DB" w:rsidRDefault="00C40773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Nationality</w:t>
            </w:r>
          </w:p>
        </w:tc>
        <w:tc>
          <w:tcPr>
            <w:tcW w:w="6804" w:type="dxa"/>
          </w:tcPr>
          <w:p w:rsidR="00EA063C" w:rsidRPr="00C40773" w:rsidRDefault="00C40773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Replace with nominee’s n</w:t>
            </w:r>
            <w:r w:rsidR="006905D6">
              <w:rPr>
                <w:rFonts w:asciiTheme="majorHAnsi" w:hAnsiTheme="majorHAnsi"/>
                <w:b/>
                <w:i/>
                <w:sz w:val="22"/>
              </w:rPr>
              <w:t>ationality</w:t>
            </w:r>
          </w:p>
        </w:tc>
      </w:tr>
    </w:tbl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633F43" w:rsidRPr="002B5A0F">
        <w:tc>
          <w:tcPr>
            <w:tcW w:w="2835" w:type="dxa"/>
          </w:tcPr>
          <w:p w:rsidR="00633F43" w:rsidRPr="00EA063C" w:rsidRDefault="00633F43" w:rsidP="0076245C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Scientific Discipline</w:t>
            </w:r>
            <w:r>
              <w:rPr>
                <w:rFonts w:asciiTheme="majorHAnsi" w:hAnsiTheme="majorHAnsi"/>
                <w:sz w:val="22"/>
              </w:rPr>
              <w:t>(s)</w:t>
            </w:r>
          </w:p>
        </w:tc>
        <w:tc>
          <w:tcPr>
            <w:tcW w:w="6804" w:type="dxa"/>
          </w:tcPr>
          <w:p w:rsidR="00633F43" w:rsidRPr="00C40773" w:rsidRDefault="00C40773" w:rsidP="0076245C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Replace with nominee’s scientific discipline</w:t>
            </w:r>
          </w:p>
        </w:tc>
      </w:tr>
    </w:tbl>
    <w:p w:rsidR="00C564DB" w:rsidRDefault="00C564DB" w:rsidP="00723111">
      <w:pPr>
        <w:rPr>
          <w:rFonts w:asciiTheme="majorHAnsi" w:hAnsiTheme="majorHAnsi"/>
          <w:sz w:val="22"/>
        </w:rPr>
      </w:pPr>
    </w:p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p w:rsidR="00557CD6" w:rsidRPr="00557CD6" w:rsidRDefault="00633F43" w:rsidP="00BD3895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  <w:r w:rsidRPr="00804CFB">
        <w:rPr>
          <w:rFonts w:asciiTheme="majorHAnsi" w:hAnsiTheme="majorHAnsi"/>
          <w:b/>
          <w:sz w:val="22"/>
        </w:rPr>
        <w:t xml:space="preserve">Please provide a short statement </w:t>
      </w:r>
      <w:r w:rsidR="00202D87">
        <w:rPr>
          <w:rFonts w:asciiTheme="majorHAnsi" w:hAnsiTheme="majorHAnsi"/>
          <w:b/>
          <w:sz w:val="22"/>
        </w:rPr>
        <w:t xml:space="preserve">in support of the nominee </w:t>
      </w:r>
      <w:r w:rsidR="00557CD6">
        <w:rPr>
          <w:rFonts w:asciiTheme="majorHAnsi" w:hAnsiTheme="majorHAnsi"/>
          <w:b/>
          <w:sz w:val="22"/>
        </w:rPr>
        <w:t xml:space="preserve">stating why the nominee should </w:t>
      </w:r>
      <w:r w:rsidR="00182715">
        <w:rPr>
          <w:rFonts w:asciiTheme="majorHAnsi" w:hAnsiTheme="majorHAnsi"/>
          <w:b/>
          <w:sz w:val="22"/>
        </w:rPr>
        <w:t>be awarded the CODATA Prize 2016</w:t>
      </w:r>
      <w:r w:rsidR="00557CD6">
        <w:rPr>
          <w:rFonts w:asciiTheme="majorHAnsi" w:hAnsiTheme="majorHAnsi"/>
          <w:b/>
          <w:sz w:val="22"/>
        </w:rPr>
        <w:t xml:space="preserve">.  </w:t>
      </w:r>
      <w:r w:rsidR="00557CD6">
        <w:rPr>
          <w:rFonts w:asciiTheme="majorHAnsi" w:hAnsiTheme="majorHAnsi"/>
          <w:sz w:val="22"/>
        </w:rPr>
        <w:t>Be sure to describe in clear terms the nature of the outstanding achievement and why it is felt that this merits the recognition accorded by the CODATA Prize.  (</w:t>
      </w:r>
      <w:r w:rsidR="00557CD6">
        <w:rPr>
          <w:rFonts w:asciiTheme="majorHAnsi" w:hAnsiTheme="majorHAnsi"/>
          <w:b/>
          <w:i/>
          <w:sz w:val="22"/>
        </w:rPr>
        <w:t xml:space="preserve">No more than one Page.  </w:t>
      </w:r>
      <w:r w:rsidR="00557CD6" w:rsidRPr="00633F43">
        <w:rPr>
          <w:rFonts w:asciiTheme="majorHAnsi" w:hAnsiTheme="majorHAnsi"/>
          <w:b/>
          <w:i/>
          <w:sz w:val="22"/>
        </w:rPr>
        <w:t xml:space="preserve">Please </w:t>
      </w:r>
      <w:r w:rsidR="00557CD6">
        <w:rPr>
          <w:rFonts w:asciiTheme="majorHAnsi" w:hAnsiTheme="majorHAnsi"/>
          <w:b/>
          <w:i/>
          <w:sz w:val="22"/>
        </w:rPr>
        <w:t xml:space="preserve">also </w:t>
      </w:r>
      <w:r w:rsidR="005E3C4B">
        <w:rPr>
          <w:rFonts w:asciiTheme="majorHAnsi" w:hAnsiTheme="majorHAnsi"/>
          <w:b/>
          <w:i/>
          <w:sz w:val="22"/>
        </w:rPr>
        <w:t>include in the nomination</w:t>
      </w:r>
      <w:r w:rsidR="00557CD6" w:rsidRPr="00633F43">
        <w:rPr>
          <w:rFonts w:asciiTheme="majorHAnsi" w:hAnsiTheme="majorHAnsi"/>
          <w:b/>
          <w:i/>
          <w:sz w:val="22"/>
        </w:rPr>
        <w:t xml:space="preserve"> a sho</w:t>
      </w:r>
      <w:r w:rsidR="00557CD6">
        <w:rPr>
          <w:rFonts w:asciiTheme="majorHAnsi" w:hAnsiTheme="majorHAnsi"/>
          <w:b/>
          <w:i/>
          <w:sz w:val="22"/>
        </w:rPr>
        <w:t xml:space="preserve">rt CV of the </w:t>
      </w:r>
      <w:r w:rsidR="005E3C4B">
        <w:rPr>
          <w:rFonts w:asciiTheme="majorHAnsi" w:hAnsiTheme="majorHAnsi"/>
          <w:b/>
          <w:i/>
          <w:sz w:val="22"/>
        </w:rPr>
        <w:t>nominee and any letters of support</w:t>
      </w:r>
      <w:r w:rsidR="00557CD6">
        <w:rPr>
          <w:rFonts w:asciiTheme="majorHAnsi" w:hAnsiTheme="majorHAnsi"/>
          <w:b/>
          <w:i/>
          <w:sz w:val="22"/>
        </w:rPr>
        <w:t>.)</w:t>
      </w:r>
    </w:p>
    <w:p w:rsidR="00557CD6" w:rsidRDefault="00557CD6" w:rsidP="00BD3895">
      <w:pPr>
        <w:spacing w:before="120" w:after="120"/>
        <w:rPr>
          <w:rFonts w:asciiTheme="majorHAnsi" w:hAnsiTheme="majorHAnsi"/>
          <w:b/>
          <w:sz w:val="22"/>
        </w:rPr>
      </w:pP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4C4A84" w:rsidRPr="00705319" w:rsidRDefault="004C4A84" w:rsidP="00BD3895">
      <w:pPr>
        <w:spacing w:before="120" w:after="120"/>
        <w:rPr>
          <w:rFonts w:asciiTheme="majorHAnsi" w:hAnsiTheme="majorHAnsi"/>
          <w:sz w:val="22"/>
        </w:rPr>
      </w:pPr>
    </w:p>
    <w:sectPr w:rsidR="004C4A84" w:rsidRPr="00705319" w:rsidSect="007C510B">
      <w:headerReference w:type="default" r:id="rId15"/>
      <w:pgSz w:w="11904" w:h="16834"/>
      <w:pgMar w:top="1134" w:right="1134" w:bottom="1134" w:left="1134" w:header="397" w:footer="567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08"/>
      <w:printerSettings r:id="rId1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55" w:rsidRDefault="00750755">
      <w:r>
        <w:separator/>
      </w:r>
    </w:p>
  </w:endnote>
  <w:endnote w:type="continuationSeparator" w:id="0">
    <w:p w:rsidR="00750755" w:rsidRDefault="0075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5" w:rsidRDefault="00CA1E96" w:rsidP="003A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755" w:rsidRDefault="00750755" w:rsidP="00EA6B8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5" w:rsidRPr="00EA6B89" w:rsidRDefault="00CA1E96" w:rsidP="003A5CE3">
    <w:pPr>
      <w:pStyle w:val="Footer"/>
      <w:framePr w:wrap="around" w:vAnchor="text" w:hAnchor="margin" w:xAlign="center" w:y="1"/>
      <w:rPr>
        <w:rStyle w:val="PageNumber"/>
      </w:rPr>
    </w:pPr>
    <w:r w:rsidRPr="00EA6B89">
      <w:rPr>
        <w:rStyle w:val="PageNumber"/>
        <w:rFonts w:asciiTheme="majorHAnsi" w:hAnsiTheme="majorHAnsi"/>
        <w:sz w:val="22"/>
      </w:rPr>
      <w:fldChar w:fldCharType="begin"/>
    </w:r>
    <w:r w:rsidR="00750755" w:rsidRPr="00EA6B89">
      <w:rPr>
        <w:rStyle w:val="PageNumber"/>
        <w:rFonts w:asciiTheme="majorHAnsi" w:hAnsiTheme="majorHAnsi"/>
        <w:sz w:val="22"/>
      </w:rPr>
      <w:instrText xml:space="preserve">PAGE  </w:instrText>
    </w:r>
    <w:r w:rsidRPr="00EA6B89">
      <w:rPr>
        <w:rStyle w:val="PageNumber"/>
        <w:rFonts w:asciiTheme="majorHAnsi" w:hAnsiTheme="majorHAnsi"/>
        <w:sz w:val="22"/>
      </w:rPr>
      <w:fldChar w:fldCharType="separate"/>
    </w:r>
    <w:r w:rsidR="00E66178">
      <w:rPr>
        <w:rStyle w:val="PageNumber"/>
        <w:rFonts w:asciiTheme="majorHAnsi" w:hAnsiTheme="majorHAnsi"/>
        <w:noProof/>
        <w:sz w:val="22"/>
      </w:rPr>
      <w:t>3</w:t>
    </w:r>
    <w:r w:rsidRPr="00EA6B89">
      <w:rPr>
        <w:rStyle w:val="PageNumber"/>
        <w:rFonts w:asciiTheme="majorHAnsi" w:hAnsiTheme="majorHAnsi"/>
        <w:sz w:val="22"/>
      </w:rPr>
      <w:fldChar w:fldCharType="end"/>
    </w:r>
  </w:p>
  <w:p w:rsidR="00750755" w:rsidRPr="00EA6B89" w:rsidRDefault="00750755" w:rsidP="00EA6B89">
    <w:pPr>
      <w:pStyle w:val="Footer"/>
      <w:ind w:right="360"/>
      <w:jc w:val="center"/>
      <w:rPr>
        <w:rFonts w:asciiTheme="majorHAnsi" w:hAnsiTheme="majorHAnsi"/>
        <w:sz w:val="22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55" w:rsidRDefault="00750755">
      <w:r>
        <w:separator/>
      </w:r>
    </w:p>
  </w:footnote>
  <w:footnote w:type="continuationSeparator" w:id="0">
    <w:p w:rsidR="00750755" w:rsidRDefault="0075075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78" w:rsidRDefault="00750755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Nominations</w:t>
    </w:r>
    <w:r w:rsidR="00E66178">
      <w:rPr>
        <w:rFonts w:asciiTheme="majorHAnsi" w:hAnsiTheme="majorHAnsi"/>
        <w:b/>
        <w:sz w:val="18"/>
      </w:rPr>
      <w:t xml:space="preserve"> Form 2016</w:t>
    </w:r>
  </w:p>
  <w:p w:rsidR="00750755" w:rsidRPr="002E7293" w:rsidRDefault="00750755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5" w:rsidRPr="002E7293" w:rsidRDefault="00750755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>
          <wp:extent cx="463636" cy="360000"/>
          <wp:effectExtent l="25400" t="0" r="0" b="0"/>
          <wp:docPr id="5" name="Picture 1" descr="co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at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63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Prize Nominations</w:t>
    </w:r>
    <w:r w:rsidR="00590D99">
      <w:rPr>
        <w:rFonts w:asciiTheme="majorHAnsi" w:hAnsiTheme="majorHAnsi"/>
        <w:b/>
        <w:sz w:val="18"/>
      </w:rPr>
      <w:t xml:space="preserve"> Form 2016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44D"/>
    <w:multiLevelType w:val="hybridMultilevel"/>
    <w:tmpl w:val="04C8C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93BD3"/>
    <w:multiLevelType w:val="hybridMultilevel"/>
    <w:tmpl w:val="8054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2B50"/>
    <w:multiLevelType w:val="hybridMultilevel"/>
    <w:tmpl w:val="C62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4F3"/>
    <w:multiLevelType w:val="hybridMultilevel"/>
    <w:tmpl w:val="D172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5066"/>
    <w:multiLevelType w:val="hybridMultilevel"/>
    <w:tmpl w:val="58C01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211AD"/>
    <w:multiLevelType w:val="multilevel"/>
    <w:tmpl w:val="F410B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16489"/>
    <w:multiLevelType w:val="hybridMultilevel"/>
    <w:tmpl w:val="4DEEF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94542"/>
    <w:multiLevelType w:val="hybridMultilevel"/>
    <w:tmpl w:val="6FFE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47C16"/>
    <w:multiLevelType w:val="hybridMultilevel"/>
    <w:tmpl w:val="5584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5ACB"/>
    <w:multiLevelType w:val="hybridMultilevel"/>
    <w:tmpl w:val="DFC6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27AD1"/>
    <w:multiLevelType w:val="hybridMultilevel"/>
    <w:tmpl w:val="F410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955335"/>
    <w:multiLevelType w:val="multilevel"/>
    <w:tmpl w:val="BC78DA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  <w:color w:val="000000"/>
      </w:rPr>
    </w:lvl>
  </w:abstractNum>
  <w:abstractNum w:abstractNumId="12">
    <w:nsid w:val="50B04094"/>
    <w:multiLevelType w:val="hybridMultilevel"/>
    <w:tmpl w:val="70A2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112983"/>
    <w:multiLevelType w:val="multilevel"/>
    <w:tmpl w:val="D3807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44C1"/>
    <w:multiLevelType w:val="hybridMultilevel"/>
    <w:tmpl w:val="D38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3387E"/>
    <w:multiLevelType w:val="multilevel"/>
    <w:tmpl w:val="04C8C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968D5"/>
    <w:rsid w:val="00002ACC"/>
    <w:rsid w:val="00012444"/>
    <w:rsid w:val="000125CF"/>
    <w:rsid w:val="00023777"/>
    <w:rsid w:val="000344E6"/>
    <w:rsid w:val="00045F3C"/>
    <w:rsid w:val="000518C5"/>
    <w:rsid w:val="00073ADE"/>
    <w:rsid w:val="00080215"/>
    <w:rsid w:val="00090AB0"/>
    <w:rsid w:val="0009781A"/>
    <w:rsid w:val="000A1ED3"/>
    <w:rsid w:val="000B3EB7"/>
    <w:rsid w:val="000C447F"/>
    <w:rsid w:val="000C6B5A"/>
    <w:rsid w:val="00100D7A"/>
    <w:rsid w:val="00107525"/>
    <w:rsid w:val="00112826"/>
    <w:rsid w:val="00117CB2"/>
    <w:rsid w:val="001219B8"/>
    <w:rsid w:val="001242C0"/>
    <w:rsid w:val="00146DE3"/>
    <w:rsid w:val="00162455"/>
    <w:rsid w:val="001800B9"/>
    <w:rsid w:val="00182715"/>
    <w:rsid w:val="00183A31"/>
    <w:rsid w:val="00183B9B"/>
    <w:rsid w:val="00184FA5"/>
    <w:rsid w:val="00192896"/>
    <w:rsid w:val="00195DD2"/>
    <w:rsid w:val="00197198"/>
    <w:rsid w:val="001B2BC4"/>
    <w:rsid w:val="001C38F4"/>
    <w:rsid w:val="001C6016"/>
    <w:rsid w:val="001D16EB"/>
    <w:rsid w:val="001D274F"/>
    <w:rsid w:val="001D4194"/>
    <w:rsid w:val="001D5D80"/>
    <w:rsid w:val="001F0325"/>
    <w:rsid w:val="001F0612"/>
    <w:rsid w:val="001F4EF1"/>
    <w:rsid w:val="00202D87"/>
    <w:rsid w:val="00205BBD"/>
    <w:rsid w:val="002418C3"/>
    <w:rsid w:val="0024345C"/>
    <w:rsid w:val="002612C8"/>
    <w:rsid w:val="00283ED4"/>
    <w:rsid w:val="00295EB3"/>
    <w:rsid w:val="002A6A08"/>
    <w:rsid w:val="002B5A0F"/>
    <w:rsid w:val="002B6D72"/>
    <w:rsid w:val="002C7B65"/>
    <w:rsid w:val="002D4A5B"/>
    <w:rsid w:val="002E4C0F"/>
    <w:rsid w:val="002E7293"/>
    <w:rsid w:val="002F5C7B"/>
    <w:rsid w:val="0030190A"/>
    <w:rsid w:val="00315831"/>
    <w:rsid w:val="003259AE"/>
    <w:rsid w:val="00327E33"/>
    <w:rsid w:val="003339C4"/>
    <w:rsid w:val="003543C4"/>
    <w:rsid w:val="00361206"/>
    <w:rsid w:val="00364C86"/>
    <w:rsid w:val="00394E0D"/>
    <w:rsid w:val="003A5CE3"/>
    <w:rsid w:val="003B7CA0"/>
    <w:rsid w:val="003C416A"/>
    <w:rsid w:val="003D3C01"/>
    <w:rsid w:val="003D6EFF"/>
    <w:rsid w:val="003D77FE"/>
    <w:rsid w:val="00405BAC"/>
    <w:rsid w:val="00440A71"/>
    <w:rsid w:val="004420CD"/>
    <w:rsid w:val="00442915"/>
    <w:rsid w:val="00452833"/>
    <w:rsid w:val="0046143B"/>
    <w:rsid w:val="004C4A84"/>
    <w:rsid w:val="004C62DA"/>
    <w:rsid w:val="004D1FA2"/>
    <w:rsid w:val="004D583D"/>
    <w:rsid w:val="004E1083"/>
    <w:rsid w:val="004F0B30"/>
    <w:rsid w:val="004F37E0"/>
    <w:rsid w:val="004F542D"/>
    <w:rsid w:val="005000E1"/>
    <w:rsid w:val="005370EB"/>
    <w:rsid w:val="00553750"/>
    <w:rsid w:val="00557CD6"/>
    <w:rsid w:val="00570C1B"/>
    <w:rsid w:val="00571A44"/>
    <w:rsid w:val="00572A9D"/>
    <w:rsid w:val="00583128"/>
    <w:rsid w:val="00584AD3"/>
    <w:rsid w:val="00584D1F"/>
    <w:rsid w:val="00590D99"/>
    <w:rsid w:val="005A552E"/>
    <w:rsid w:val="005A7BAE"/>
    <w:rsid w:val="005B6B0D"/>
    <w:rsid w:val="005C0791"/>
    <w:rsid w:val="005D70CB"/>
    <w:rsid w:val="005E3C4B"/>
    <w:rsid w:val="0060007A"/>
    <w:rsid w:val="006003CF"/>
    <w:rsid w:val="0060156B"/>
    <w:rsid w:val="00604470"/>
    <w:rsid w:val="00633F43"/>
    <w:rsid w:val="00641125"/>
    <w:rsid w:val="00647CD2"/>
    <w:rsid w:val="006677F5"/>
    <w:rsid w:val="00682E1F"/>
    <w:rsid w:val="00683212"/>
    <w:rsid w:val="00686BA8"/>
    <w:rsid w:val="006905D6"/>
    <w:rsid w:val="006A2365"/>
    <w:rsid w:val="006A26D2"/>
    <w:rsid w:val="006A3FA1"/>
    <w:rsid w:val="006A4D06"/>
    <w:rsid w:val="006A6E2D"/>
    <w:rsid w:val="006C1C3E"/>
    <w:rsid w:val="006C675A"/>
    <w:rsid w:val="006E4756"/>
    <w:rsid w:val="006F05E6"/>
    <w:rsid w:val="00705319"/>
    <w:rsid w:val="0071243C"/>
    <w:rsid w:val="00723111"/>
    <w:rsid w:val="00734131"/>
    <w:rsid w:val="007358FA"/>
    <w:rsid w:val="00750755"/>
    <w:rsid w:val="00755FFC"/>
    <w:rsid w:val="0076245C"/>
    <w:rsid w:val="00765A03"/>
    <w:rsid w:val="007710CD"/>
    <w:rsid w:val="00796874"/>
    <w:rsid w:val="007A1211"/>
    <w:rsid w:val="007B1196"/>
    <w:rsid w:val="007C0DEF"/>
    <w:rsid w:val="007C510B"/>
    <w:rsid w:val="007E5196"/>
    <w:rsid w:val="007E6226"/>
    <w:rsid w:val="007F28E7"/>
    <w:rsid w:val="00804CFB"/>
    <w:rsid w:val="00817FA9"/>
    <w:rsid w:val="0082283D"/>
    <w:rsid w:val="00826DAB"/>
    <w:rsid w:val="008300A8"/>
    <w:rsid w:val="00842548"/>
    <w:rsid w:val="008513B4"/>
    <w:rsid w:val="008521EB"/>
    <w:rsid w:val="00852C31"/>
    <w:rsid w:val="00861CC7"/>
    <w:rsid w:val="00863745"/>
    <w:rsid w:val="00863E40"/>
    <w:rsid w:val="00866272"/>
    <w:rsid w:val="00867FC0"/>
    <w:rsid w:val="00872387"/>
    <w:rsid w:val="00875555"/>
    <w:rsid w:val="00896FEA"/>
    <w:rsid w:val="008A5EFA"/>
    <w:rsid w:val="008B5880"/>
    <w:rsid w:val="008F47BC"/>
    <w:rsid w:val="008F6A1B"/>
    <w:rsid w:val="00913536"/>
    <w:rsid w:val="00915EE1"/>
    <w:rsid w:val="009207A9"/>
    <w:rsid w:val="009262EF"/>
    <w:rsid w:val="009308AD"/>
    <w:rsid w:val="0094281E"/>
    <w:rsid w:val="00945E18"/>
    <w:rsid w:val="0094649C"/>
    <w:rsid w:val="00946E54"/>
    <w:rsid w:val="00954821"/>
    <w:rsid w:val="009655F7"/>
    <w:rsid w:val="009722E9"/>
    <w:rsid w:val="009928DC"/>
    <w:rsid w:val="0099757E"/>
    <w:rsid w:val="009A6116"/>
    <w:rsid w:val="009B2111"/>
    <w:rsid w:val="009B22C6"/>
    <w:rsid w:val="009C2590"/>
    <w:rsid w:val="009C6EBC"/>
    <w:rsid w:val="009D30C1"/>
    <w:rsid w:val="009D77BF"/>
    <w:rsid w:val="009E728E"/>
    <w:rsid w:val="009F319D"/>
    <w:rsid w:val="009F4B38"/>
    <w:rsid w:val="00A26AA8"/>
    <w:rsid w:val="00A3419D"/>
    <w:rsid w:val="00A40430"/>
    <w:rsid w:val="00A452A7"/>
    <w:rsid w:val="00A47778"/>
    <w:rsid w:val="00A56BC4"/>
    <w:rsid w:val="00A66594"/>
    <w:rsid w:val="00A667DB"/>
    <w:rsid w:val="00A70288"/>
    <w:rsid w:val="00A82787"/>
    <w:rsid w:val="00AB515E"/>
    <w:rsid w:val="00AB5655"/>
    <w:rsid w:val="00AC474F"/>
    <w:rsid w:val="00AC67D4"/>
    <w:rsid w:val="00AD5B44"/>
    <w:rsid w:val="00AF1896"/>
    <w:rsid w:val="00AF3759"/>
    <w:rsid w:val="00B01BF2"/>
    <w:rsid w:val="00B104FE"/>
    <w:rsid w:val="00B130FA"/>
    <w:rsid w:val="00B250DC"/>
    <w:rsid w:val="00B30C8D"/>
    <w:rsid w:val="00B32983"/>
    <w:rsid w:val="00B41E0C"/>
    <w:rsid w:val="00B4465B"/>
    <w:rsid w:val="00B4773F"/>
    <w:rsid w:val="00B55BE0"/>
    <w:rsid w:val="00B74322"/>
    <w:rsid w:val="00B91EA4"/>
    <w:rsid w:val="00B9232D"/>
    <w:rsid w:val="00BA3AC1"/>
    <w:rsid w:val="00BB0506"/>
    <w:rsid w:val="00BB29FA"/>
    <w:rsid w:val="00BC1270"/>
    <w:rsid w:val="00BD3895"/>
    <w:rsid w:val="00C00043"/>
    <w:rsid w:val="00C00B51"/>
    <w:rsid w:val="00C01763"/>
    <w:rsid w:val="00C02408"/>
    <w:rsid w:val="00C06FA5"/>
    <w:rsid w:val="00C11892"/>
    <w:rsid w:val="00C40773"/>
    <w:rsid w:val="00C42915"/>
    <w:rsid w:val="00C454B1"/>
    <w:rsid w:val="00C471FF"/>
    <w:rsid w:val="00C47E6B"/>
    <w:rsid w:val="00C51A76"/>
    <w:rsid w:val="00C5362B"/>
    <w:rsid w:val="00C564DB"/>
    <w:rsid w:val="00C652FA"/>
    <w:rsid w:val="00C77DAE"/>
    <w:rsid w:val="00C8403F"/>
    <w:rsid w:val="00C87729"/>
    <w:rsid w:val="00C92BDD"/>
    <w:rsid w:val="00C966EB"/>
    <w:rsid w:val="00C96D41"/>
    <w:rsid w:val="00CA1E96"/>
    <w:rsid w:val="00CE4C45"/>
    <w:rsid w:val="00CE5A7B"/>
    <w:rsid w:val="00D17F69"/>
    <w:rsid w:val="00D3234C"/>
    <w:rsid w:val="00D377F0"/>
    <w:rsid w:val="00D4342F"/>
    <w:rsid w:val="00D51693"/>
    <w:rsid w:val="00D52B25"/>
    <w:rsid w:val="00D6475D"/>
    <w:rsid w:val="00D65550"/>
    <w:rsid w:val="00D70B48"/>
    <w:rsid w:val="00D76BAE"/>
    <w:rsid w:val="00D92243"/>
    <w:rsid w:val="00D95A6E"/>
    <w:rsid w:val="00D968D5"/>
    <w:rsid w:val="00DB4732"/>
    <w:rsid w:val="00DD29BD"/>
    <w:rsid w:val="00DE6661"/>
    <w:rsid w:val="00DF7D77"/>
    <w:rsid w:val="00DF7F1F"/>
    <w:rsid w:val="00E02943"/>
    <w:rsid w:val="00E02C58"/>
    <w:rsid w:val="00E06C8A"/>
    <w:rsid w:val="00E15889"/>
    <w:rsid w:val="00E24623"/>
    <w:rsid w:val="00E323A5"/>
    <w:rsid w:val="00E55B01"/>
    <w:rsid w:val="00E55E31"/>
    <w:rsid w:val="00E6545A"/>
    <w:rsid w:val="00E66178"/>
    <w:rsid w:val="00E70113"/>
    <w:rsid w:val="00E70DCA"/>
    <w:rsid w:val="00E71A52"/>
    <w:rsid w:val="00E840BD"/>
    <w:rsid w:val="00EA063C"/>
    <w:rsid w:val="00EA6B89"/>
    <w:rsid w:val="00EB264B"/>
    <w:rsid w:val="00EC2817"/>
    <w:rsid w:val="00EC2C8C"/>
    <w:rsid w:val="00EC4B24"/>
    <w:rsid w:val="00EC61D3"/>
    <w:rsid w:val="00EC6676"/>
    <w:rsid w:val="00ED2298"/>
    <w:rsid w:val="00EE2033"/>
    <w:rsid w:val="00EE7746"/>
    <w:rsid w:val="00EF3429"/>
    <w:rsid w:val="00F03257"/>
    <w:rsid w:val="00F04FA5"/>
    <w:rsid w:val="00F20E80"/>
    <w:rsid w:val="00F25EB4"/>
    <w:rsid w:val="00F35194"/>
    <w:rsid w:val="00F3545D"/>
    <w:rsid w:val="00F4410F"/>
    <w:rsid w:val="00F44BA3"/>
    <w:rsid w:val="00F578BA"/>
    <w:rsid w:val="00F7229E"/>
    <w:rsid w:val="00F738C7"/>
    <w:rsid w:val="00F75722"/>
    <w:rsid w:val="00F81FD9"/>
    <w:rsid w:val="00F83875"/>
    <w:rsid w:val="00F84E79"/>
    <w:rsid w:val="00F86204"/>
    <w:rsid w:val="00F916B4"/>
    <w:rsid w:val="00F97899"/>
    <w:rsid w:val="00FA56B1"/>
    <w:rsid w:val="00FA58F7"/>
    <w:rsid w:val="00FA5BB0"/>
    <w:rsid w:val="00FC43DA"/>
    <w:rsid w:val="00FD0603"/>
    <w:rsid w:val="00FD0A99"/>
    <w:rsid w:val="00FD2CC1"/>
    <w:rsid w:val="00FD394A"/>
    <w:rsid w:val="00FD4A7F"/>
    <w:rsid w:val="00FF45CA"/>
    <w:rsid w:val="00FF5E7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6E8D"/>
  </w:style>
  <w:style w:type="paragraph" w:styleId="Heading2">
    <w:name w:val="heading 2"/>
    <w:basedOn w:val="Normal"/>
    <w:next w:val="Normal"/>
    <w:link w:val="Heading2Char"/>
    <w:rsid w:val="00C7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2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89"/>
  </w:style>
  <w:style w:type="paragraph" w:styleId="Footer">
    <w:name w:val="footer"/>
    <w:basedOn w:val="Normal"/>
    <w:link w:val="Foot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89"/>
  </w:style>
  <w:style w:type="character" w:styleId="PageNumber">
    <w:name w:val="page number"/>
    <w:basedOn w:val="DefaultParagraphFont"/>
    <w:uiPriority w:val="99"/>
    <w:semiHidden/>
    <w:unhideWhenUsed/>
    <w:rsid w:val="00EA6B89"/>
  </w:style>
  <w:style w:type="paragraph" w:styleId="BalloonText">
    <w:name w:val="Balloon Text"/>
    <w:basedOn w:val="Normal"/>
    <w:link w:val="BalloonTextChar"/>
    <w:uiPriority w:val="99"/>
    <w:semiHidden/>
    <w:unhideWhenUsed/>
    <w:rsid w:val="00183A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31"/>
    <w:rPr>
      <w:sz w:val="18"/>
      <w:szCs w:val="18"/>
    </w:rPr>
  </w:style>
  <w:style w:type="table" w:styleId="TableGrid">
    <w:name w:val="Table Grid"/>
    <w:basedOn w:val="TableNormal"/>
    <w:rsid w:val="00241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5F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BD38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389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8662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7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1.png"/><Relationship Id="rId9" Type="http://schemas.openxmlformats.org/officeDocument/2006/relationships/header" Target="header1.xml"/><Relationship Id="rId30" Type="http://schemas.microsoft.com/office/2007/relationships/stylesWithEffects" Target="stylesWithEffects.xml"/><Relationship Id="rId10" Type="http://schemas.openxmlformats.org/officeDocument/2006/relationships/header" Target="head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406</Words>
  <Characters>2319</Characters>
  <Application>Microsoft Macintosh Word</Application>
  <DocSecurity>0</DocSecurity>
  <Lines>19</Lines>
  <Paragraphs>4</Paragraphs>
  <ScaleCrop>false</ScaleCrop>
  <Company>JISC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Hodson</dc:creator>
  <cp:keywords/>
  <cp:lastModifiedBy>Simon Hodson</cp:lastModifiedBy>
  <cp:revision>8</cp:revision>
  <cp:lastPrinted>2013-11-06T18:30:00Z</cp:lastPrinted>
  <dcterms:created xsi:type="dcterms:W3CDTF">2016-06-08T17:07:00Z</dcterms:created>
  <dcterms:modified xsi:type="dcterms:W3CDTF">2016-06-09T07:52:00Z</dcterms:modified>
</cp:coreProperties>
</file>